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3F" w:rsidRDefault="001B553F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  <w:lang w:val="sr-Cyrl-RS"/>
        </w:rPr>
        <w:t>56. Статута Града Ниша („Службени лист Града Ниша“, број 88/2008), члана 72. Пословника о раду Градског већа Града Ниша („Службени лист Града Ниша“ број 1/2013) и члана 12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1B553F" w:rsidRDefault="001B553F" w:rsidP="001B553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 w:rsidR="00E62F91">
        <w:rPr>
          <w:rFonts w:ascii="Arial" w:hAnsi="Arial" w:cs="Arial"/>
          <w:lang w:val="sr-Latn-RS"/>
        </w:rPr>
        <w:t xml:space="preserve"> 10</w:t>
      </w:r>
      <w:r>
        <w:rPr>
          <w:rFonts w:ascii="Arial" w:hAnsi="Arial" w:cs="Arial"/>
          <w:lang w:val="sr-Cyrl-RS"/>
        </w:rPr>
        <w:t>.12.</w:t>
      </w:r>
      <w:r>
        <w:rPr>
          <w:rFonts w:ascii="Arial" w:hAnsi="Arial" w:cs="Arial"/>
          <w:lang w:val="sr-Cyrl-CS"/>
        </w:rPr>
        <w:t>2015. године, доноси</w:t>
      </w:r>
    </w:p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E258ED" w:rsidRDefault="00E258ED" w:rsidP="001B553F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Р Е Ш Е Њ Е</w:t>
      </w:r>
    </w:p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bookmarkStart w:id="2" w:name="OLE_LINK9"/>
      <w:bookmarkStart w:id="3" w:name="OLE_LINK8"/>
      <w:bookmarkStart w:id="4" w:name="OLE_LINK5"/>
      <w:bookmarkStart w:id="5" w:name="OLE_LINK4"/>
      <w:bookmarkStart w:id="6" w:name="OLE_LINK3"/>
      <w:bookmarkStart w:id="7" w:name="OLE_LINK2"/>
      <w:bookmarkStart w:id="8" w:name="OLE_LINK1"/>
      <w:r>
        <w:rPr>
          <w:rFonts w:ascii="Arial" w:hAnsi="Arial" w:cs="Arial"/>
          <w:lang w:val="sr-Latn-RS"/>
        </w:rPr>
        <w:t>I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lang w:val="sr-Latn-RS"/>
        </w:rPr>
        <w:t xml:space="preserve">     </w:t>
      </w:r>
      <w:bookmarkStart w:id="9" w:name="OLE_LINK13"/>
      <w:bookmarkStart w:id="10" w:name="OLE_LINK14"/>
      <w:r>
        <w:rPr>
          <w:rFonts w:ascii="Arial" w:hAnsi="Arial" w:cs="Arial"/>
          <w:lang w:val="sr-Cyrl-RS"/>
        </w:rPr>
        <w:t xml:space="preserve">Утврђује се </w:t>
      </w:r>
      <w:bookmarkStart w:id="11" w:name="OLE_LINK12"/>
      <w:bookmarkStart w:id="12" w:name="OLE_LINK11"/>
      <w:bookmarkStart w:id="13" w:name="OLE_LINK10"/>
      <w:r>
        <w:rPr>
          <w:rFonts w:ascii="Arial" w:hAnsi="Arial" w:cs="Arial"/>
          <w:lang w:val="sr-Cyrl-RS"/>
        </w:rPr>
        <w:t>Предлог  програма развоја Града Ниша за 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RS"/>
        </w:rPr>
        <w:t>. годину.</w:t>
      </w:r>
      <w:bookmarkEnd w:id="9"/>
      <w:bookmarkEnd w:id="10"/>
    </w:p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bookmarkStart w:id="14" w:name="OLE_LINK7"/>
      <w:bookmarkStart w:id="15" w:name="OLE_LINK6"/>
      <w:bookmarkEnd w:id="11"/>
      <w:bookmarkEnd w:id="12"/>
      <w:bookmarkEnd w:id="13"/>
      <w:r>
        <w:rPr>
          <w:rFonts w:ascii="Arial" w:hAnsi="Arial" w:cs="Arial"/>
          <w:lang w:val="sr-Latn-RS"/>
        </w:rPr>
        <w:t>II</w:t>
      </w:r>
      <w:r>
        <w:rPr>
          <w:rFonts w:ascii="Arial" w:hAnsi="Arial" w:cs="Arial"/>
          <w:lang w:val="sr-Cyrl-RS"/>
        </w:rPr>
        <w:t xml:space="preserve"> </w:t>
      </w:r>
      <w:bookmarkEnd w:id="14"/>
      <w:bookmarkEnd w:id="15"/>
      <w:r>
        <w:rPr>
          <w:rFonts w:ascii="Arial" w:hAnsi="Arial" w:cs="Arial"/>
          <w:lang w:val="sr-Cyrl-RS"/>
        </w:rPr>
        <w:t xml:space="preserve">  Предлог програма развоја Града Ниша за 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  <w:lang w:val="sr-Cyrl-RS"/>
        </w:rPr>
        <w:t>одину, доставља се председнику Скупштине Града Ниша ради увршћивања у дневни ред седнице Скупштине Града.</w:t>
      </w:r>
    </w:p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E258ED" w:rsidRDefault="00E258ED" w:rsidP="00E258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>III</w:t>
      </w:r>
      <w:r>
        <w:rPr>
          <w:rFonts w:ascii="Arial" w:hAnsi="Arial" w:cs="Arial"/>
          <w:lang w:val="sr-Cyrl-RS"/>
        </w:rPr>
        <w:t xml:space="preserve">  За представника предлагача по овом предлогу  на седници Скупштине Града Ниша одређује се Драган Карличић, начелник Управе за привреду, одрживи развој и заштиту животне средине.</w:t>
      </w:r>
    </w:p>
    <w:p w:rsidR="00E258ED" w:rsidRDefault="00E258ED" w:rsidP="00E258ED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E258ED" w:rsidRDefault="00E258ED" w:rsidP="00E258ED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E258ED" w:rsidRDefault="00E258ED" w:rsidP="00E258ED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E62F91" w:rsidRDefault="00E62F91" w:rsidP="00E62F91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1882-</w:t>
      </w:r>
      <w:r>
        <w:rPr>
          <w:rFonts w:ascii="Arial" w:hAnsi="Arial" w:cs="Arial"/>
          <w:lang w:val="sr-Latn-RS" w:eastAsia="sr-Cyrl-CS"/>
        </w:rPr>
        <w:t>5</w:t>
      </w:r>
      <w:bookmarkStart w:id="16" w:name="_GoBack"/>
      <w:bookmarkEnd w:id="16"/>
      <w:r>
        <w:rPr>
          <w:rFonts w:ascii="Arial" w:hAnsi="Arial" w:cs="Arial"/>
          <w:lang w:val="sr-Cyrl-RS" w:eastAsia="sr-Cyrl-CS"/>
        </w:rPr>
        <w:t>/2015-03</w:t>
      </w:r>
    </w:p>
    <w:p w:rsidR="00E62F91" w:rsidRDefault="00E62F91" w:rsidP="00E62F91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10</w:t>
      </w:r>
      <w:r>
        <w:rPr>
          <w:rFonts w:ascii="Arial" w:hAnsi="Arial" w:cs="Arial"/>
          <w:lang w:val="sr-Cyrl-RS"/>
        </w:rPr>
        <w:t>.12.</w:t>
      </w:r>
      <w:r>
        <w:rPr>
          <w:rFonts w:ascii="Arial" w:hAnsi="Arial" w:cs="Arial"/>
          <w:lang w:val="sr-Cyrl-CS"/>
        </w:rPr>
        <w:t>2015. године</w:t>
      </w:r>
    </w:p>
    <w:p w:rsidR="00E258ED" w:rsidRDefault="00E258ED" w:rsidP="00E258ED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E258ED" w:rsidRDefault="00E258ED" w:rsidP="00E258ED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E258ED" w:rsidRDefault="00E258ED" w:rsidP="00E258ED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E258ED" w:rsidRDefault="00E258ED" w:rsidP="00C218D1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E258ED" w:rsidRDefault="00E258ED" w:rsidP="00E258ED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</w:p>
    <w:p w:rsidR="00E258ED" w:rsidRDefault="00E258ED" w:rsidP="00E258ED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</w:p>
    <w:p w:rsidR="00E258ED" w:rsidRDefault="00E258ED" w:rsidP="00E258ED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</w:p>
    <w:p w:rsidR="00E258ED" w:rsidRDefault="00E258ED" w:rsidP="00E258E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bCs/>
          <w:lang w:val="sr-Latn-RS"/>
        </w:rPr>
        <w:t xml:space="preserve"> </w:t>
      </w:r>
      <w:r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/>
          <w:bCs/>
          <w:lang w:val="sr-Latn-RS"/>
        </w:rPr>
        <w:t>ПРЕДСЕДНИК</w:t>
      </w:r>
    </w:p>
    <w:p w:rsidR="00E258ED" w:rsidRDefault="00E258ED" w:rsidP="00E258ED">
      <w:pPr>
        <w:autoSpaceDE w:val="0"/>
        <w:spacing w:after="240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                                                                                         </w:t>
      </w:r>
    </w:p>
    <w:p w:rsidR="00E258ED" w:rsidRDefault="00E258ED" w:rsidP="00E258ED">
      <w:pPr>
        <w:autoSpaceDE w:val="0"/>
        <w:spacing w:after="24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lang w:val="sr-Cyrl-RS"/>
        </w:rPr>
        <w:t>Проф. др Зоран Перишић</w:t>
      </w:r>
    </w:p>
    <w:p w:rsidR="008F5F8E" w:rsidRDefault="008F5F8E"/>
    <w:sectPr w:rsidR="008F5F8E" w:rsidSect="001B553F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ED"/>
    <w:rsid w:val="000B747D"/>
    <w:rsid w:val="001B553F"/>
    <w:rsid w:val="008F5F8E"/>
    <w:rsid w:val="00C218D1"/>
    <w:rsid w:val="00E258ED"/>
    <w:rsid w:val="00E6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2015-12-10T13:23:00Z</cp:lastPrinted>
  <dcterms:created xsi:type="dcterms:W3CDTF">2015-12-09T09:37:00Z</dcterms:created>
  <dcterms:modified xsi:type="dcterms:W3CDTF">2015-12-10T17:14:00Z</dcterms:modified>
</cp:coreProperties>
</file>